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b/>
          <w:i/>
          <w:sz w:val="28"/>
          <w:szCs w:val="28"/>
        </w:rPr>
        <w:t>Сенсорное воспитание -</w:t>
      </w:r>
      <w:r w:rsidRPr="00C42B3B">
        <w:rPr>
          <w:rFonts w:ascii="Times New Roman" w:hAnsi="Times New Roman" w:cs="Times New Roman"/>
          <w:sz w:val="28"/>
          <w:szCs w:val="28"/>
        </w:rPr>
        <w:t>  это ра</w:t>
      </w:r>
      <w:r w:rsidR="00FE066C">
        <w:rPr>
          <w:rFonts w:ascii="Times New Roman" w:hAnsi="Times New Roman" w:cs="Times New Roman"/>
          <w:sz w:val="28"/>
          <w:szCs w:val="28"/>
        </w:rPr>
        <w:t xml:space="preserve">звитие восприятия ребенком, </w:t>
      </w:r>
      <w:r w:rsidRPr="00C42B3B">
        <w:rPr>
          <w:rFonts w:ascii="Times New Roman" w:hAnsi="Times New Roman" w:cs="Times New Roman"/>
          <w:sz w:val="28"/>
          <w:szCs w:val="28"/>
        </w:rPr>
        <w:t xml:space="preserve">и </w:t>
      </w:r>
      <w:r w:rsidR="00FE066C">
        <w:rPr>
          <w:rFonts w:ascii="Times New Roman" w:hAnsi="Times New Roman" w:cs="Times New Roman"/>
          <w:sz w:val="28"/>
          <w:szCs w:val="28"/>
        </w:rPr>
        <w:t>ф</w:t>
      </w:r>
      <w:r w:rsidR="00854C9E">
        <w:rPr>
          <w:rFonts w:ascii="Times New Roman" w:hAnsi="Times New Roman" w:cs="Times New Roman"/>
          <w:sz w:val="28"/>
          <w:szCs w:val="28"/>
        </w:rPr>
        <w:t>ормирование его</w:t>
      </w:r>
      <w:r w:rsidR="00FE066C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Pr="00C42B3B">
        <w:rPr>
          <w:rFonts w:ascii="Times New Roman" w:hAnsi="Times New Roman" w:cs="Times New Roman"/>
          <w:sz w:val="28"/>
          <w:szCs w:val="28"/>
        </w:rPr>
        <w:t>о внешних свойствах предметов: их форме, цвете, величине, положении в пространстве, запахе, вкусе и так далее.</w:t>
      </w:r>
    </w:p>
    <w:p w:rsidR="00854C9E" w:rsidRPr="00854C9E" w:rsidRDefault="00854C9E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i/>
          <w:sz w:val="28"/>
          <w:szCs w:val="28"/>
          <w:u w:val="single"/>
        </w:rPr>
        <w:t>Сенсорное воспитание</w:t>
      </w:r>
      <w:r w:rsidRPr="00854C9E">
        <w:rPr>
          <w:rFonts w:ascii="Times New Roman" w:hAnsi="Times New Roman" w:cs="Times New Roman"/>
          <w:sz w:val="28"/>
          <w:szCs w:val="28"/>
        </w:rPr>
        <w:t xml:space="preserve"> означает целенаправленное развитие и совершенствование сенсорных процессов (ощущений, восприятий, представлений). Сенсорное воспитание направлено на то, чтобы научить детей точно, полно, и расчленено воспринимать предметы, их разнообразные свойства и отношения (цвет, форму, величину, расположение в пространстве, высоту звуков и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C9E">
        <w:rPr>
          <w:rFonts w:ascii="Times New Roman" w:hAnsi="Times New Roman" w:cs="Times New Roman"/>
          <w:sz w:val="28"/>
          <w:szCs w:val="28"/>
        </w:rPr>
        <w:t>п.)</w:t>
      </w:r>
      <w:r w:rsidRPr="00854C9E">
        <w:rPr>
          <w:rFonts w:ascii="Times New Roman" w:hAnsi="Times New Roman" w:cs="Times New Roman"/>
          <w:sz w:val="28"/>
          <w:szCs w:val="28"/>
        </w:rPr>
        <w:br/>
      </w:r>
      <w:r w:rsidRPr="00854C9E">
        <w:rPr>
          <w:rFonts w:ascii="Times New Roman" w:hAnsi="Times New Roman" w:cs="Times New Roman"/>
          <w:i/>
          <w:sz w:val="28"/>
          <w:szCs w:val="28"/>
        </w:rPr>
        <w:t xml:space="preserve">Ранний возраст – </w:t>
      </w:r>
      <w:r w:rsidRPr="00854C9E">
        <w:rPr>
          <w:rFonts w:ascii="Times New Roman" w:hAnsi="Times New Roman" w:cs="Times New Roman"/>
          <w:sz w:val="28"/>
          <w:szCs w:val="28"/>
        </w:rPr>
        <w:t>это период быстрого формирования всех свойственных человеку психофизиологических процессов. Умственное воспитание детей раннего возраста включает задачи сенсорного развития. Интеллектуальное развитие осуществляется в процессе игр их самостоятельной деятельности. Сенсорный чувственный опыт служит источником познания мира. В раннем детстве ребенок особенно чувствителен к сенсорным воздействиям. Упущение в формировании сенсорной сферы ребенка на ранних этапах его развития компенсируется с трудом, а порой невосполнимы.</w:t>
      </w:r>
    </w:p>
    <w:p w:rsidR="00C42B3B" w:rsidRPr="00BA2EAD" w:rsidRDefault="00C42B3B" w:rsidP="00112608">
      <w:pPr>
        <w:jc w:val="both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BA2EAD">
        <w:rPr>
          <w:rFonts w:ascii="Times New Roman" w:hAnsi="Times New Roman" w:cs="Times New Roman"/>
          <w:b/>
          <w:bCs/>
          <w:color w:val="5B9BD5" w:themeColor="accent1"/>
          <w:sz w:val="28"/>
          <w:szCs w:val="28"/>
        </w:rPr>
        <w:t>Каково же значение сенсорного воспитания?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Значение состоит в том, что сенсорное воспитание является основой для интеллектуального развития ребёнка, развивает внимание, воображение, память, наблюдательность. Сенсорное воспитание способствует усвоению сенсорных эталонов. Выделяют эталоны: цвета (красный, зелёный, синий, жёлтый), формы (треугольник, квадрат, прямоугольник, овал и т.д.), величины (большой, маленький, самый маленький и т.д.), вкуса (сладкий, кислый, горький, солёный), обоняния (запах гари, аромат духов и т.д.).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Времени (секунда, минута, час, сутки, неделя, месяц, год, день-ночь, зима-лето.) Эталоны пространственных представлений (вверх, вниз, право, влево и т.д.) Эталоны осязания (гладкий, колючий, пушистый и т.д.).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Сенсорное воспитание влияет на расширение словарного запаса ребёнка.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Сенсорное развитие происходит в самых различных видах детской деятельности. Особое место отводится играм, благодаря которым происходит накопления представлений об окружающем мире. 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b/>
          <w:bCs/>
          <w:color w:val="5B9BD5" w:themeColor="accent1"/>
          <w:sz w:val="28"/>
          <w:szCs w:val="28"/>
        </w:rPr>
        <w:t>Роль родителей</w:t>
      </w:r>
      <w:r w:rsidRPr="00BA2EAD">
        <w:rPr>
          <w:rFonts w:ascii="Times New Roman" w:hAnsi="Times New Roman" w:cs="Times New Roman"/>
          <w:color w:val="5B9BD5" w:themeColor="accent1"/>
          <w:sz w:val="28"/>
          <w:szCs w:val="28"/>
        </w:rPr>
        <w:t> </w:t>
      </w:r>
      <w:r w:rsidRPr="00C42B3B">
        <w:rPr>
          <w:rFonts w:ascii="Times New Roman" w:hAnsi="Times New Roman" w:cs="Times New Roman"/>
          <w:sz w:val="28"/>
          <w:szCs w:val="28"/>
        </w:rPr>
        <w:t>заключается в стимулировании интереса ребёнка к предметам окружающего мира. Сенсорное воспитание может осуществляться не только через предметную, но и через продуктивную деятельность: рисование, лепка, аппликация, конструирование.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В каждом возрасте перед сенсорным воспитанием стоят свои задачи. В раннем возрасте накапливаются представления о форме, цвете, величине.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b/>
          <w:bCs/>
          <w:color w:val="5B9BD5" w:themeColor="accent1"/>
          <w:sz w:val="28"/>
          <w:szCs w:val="28"/>
        </w:rPr>
        <w:lastRenderedPageBreak/>
        <w:t>В среднем дошкольном</w:t>
      </w:r>
      <w:r w:rsidRPr="00BA2EAD">
        <w:rPr>
          <w:rFonts w:ascii="Times New Roman" w:hAnsi="Times New Roman" w:cs="Times New Roman"/>
          <w:color w:val="5B9BD5" w:themeColor="accent1"/>
          <w:sz w:val="28"/>
          <w:szCs w:val="28"/>
        </w:rPr>
        <w:t> </w:t>
      </w:r>
      <w:r w:rsidRPr="00C42B3B">
        <w:rPr>
          <w:rFonts w:ascii="Times New Roman" w:hAnsi="Times New Roman" w:cs="Times New Roman"/>
          <w:sz w:val="28"/>
          <w:szCs w:val="28"/>
        </w:rPr>
        <w:t>возрасте у детей формируются сенсорные этапы – устойчивые, закреплённые в речи представления о цвете, геометрических фигурах, отношениях по величине между несколькими предметами.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b/>
          <w:bCs/>
          <w:color w:val="5B9BD5" w:themeColor="accent1"/>
          <w:sz w:val="28"/>
          <w:szCs w:val="28"/>
        </w:rPr>
        <w:t>В старшем дошкольном</w:t>
      </w:r>
      <w:r w:rsidRPr="00BA2EAD">
        <w:rPr>
          <w:rFonts w:ascii="Times New Roman" w:hAnsi="Times New Roman" w:cs="Times New Roman"/>
          <w:color w:val="5B9BD5" w:themeColor="accent1"/>
          <w:sz w:val="28"/>
          <w:szCs w:val="28"/>
        </w:rPr>
        <w:t> </w:t>
      </w:r>
      <w:r w:rsidRPr="00C42B3B">
        <w:rPr>
          <w:rFonts w:ascii="Times New Roman" w:hAnsi="Times New Roman" w:cs="Times New Roman"/>
          <w:sz w:val="28"/>
          <w:szCs w:val="28"/>
        </w:rPr>
        <w:t>возрасте, при усвоении грамоты большую роль играет фонематический слух – то есть  различение речевых звуков. Низкий уровень сенсорного развития сильно снижает возможность успешного обучения ребёнка в школе.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В семье необходимо создать предметно-развивающую среду. Игрушки ребёнка должны быть изготовлены из различных материалов, игрушки для построения ряда по во</w:t>
      </w:r>
      <w:r w:rsidR="00854C9E">
        <w:rPr>
          <w:rFonts w:ascii="Times New Roman" w:hAnsi="Times New Roman" w:cs="Times New Roman"/>
          <w:sz w:val="28"/>
          <w:szCs w:val="28"/>
        </w:rPr>
        <w:t>зрастанию-убыванию: пирамидки, </w:t>
      </w:r>
      <w:r w:rsidRPr="00C42B3B">
        <w:rPr>
          <w:rFonts w:ascii="Times New Roman" w:hAnsi="Times New Roman" w:cs="Times New Roman"/>
          <w:sz w:val="28"/>
          <w:szCs w:val="28"/>
        </w:rPr>
        <w:t>матрешки и т.д.</w:t>
      </w:r>
    </w:p>
    <w:p w:rsidR="00C42B3B" w:rsidRP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И</w:t>
      </w:r>
      <w:r w:rsidR="00854C9E">
        <w:rPr>
          <w:rFonts w:ascii="Times New Roman" w:hAnsi="Times New Roman" w:cs="Times New Roman"/>
          <w:sz w:val="28"/>
          <w:szCs w:val="28"/>
        </w:rPr>
        <w:t>грушки, в которых используются </w:t>
      </w:r>
      <w:r w:rsidRPr="00C42B3B">
        <w:rPr>
          <w:rFonts w:ascii="Times New Roman" w:hAnsi="Times New Roman" w:cs="Times New Roman"/>
          <w:sz w:val="28"/>
          <w:szCs w:val="28"/>
        </w:rPr>
        <w:t>разные принципы извлечения звука.</w:t>
      </w:r>
    </w:p>
    <w:p w:rsidR="00C42B3B" w:rsidRDefault="00C42B3B" w:rsidP="00112608">
      <w:pPr>
        <w:jc w:val="both"/>
        <w:rPr>
          <w:rFonts w:ascii="Times New Roman" w:hAnsi="Times New Roman" w:cs="Times New Roman"/>
          <w:sz w:val="28"/>
          <w:szCs w:val="28"/>
        </w:rPr>
      </w:pPr>
      <w:r w:rsidRPr="00C42B3B">
        <w:rPr>
          <w:rFonts w:ascii="Times New Roman" w:hAnsi="Times New Roman" w:cs="Times New Roman"/>
          <w:sz w:val="28"/>
          <w:szCs w:val="28"/>
        </w:rPr>
        <w:t>Шумящие и гремящие игрушки можно изготовить самостоятельно. Необходимо иметь несколько видов мозаики, шнуровки, конструкторы, книги с изображением окружающих предметов, животных.</w:t>
      </w:r>
    </w:p>
    <w:p w:rsidR="00854C9E" w:rsidRPr="00BA2EAD" w:rsidRDefault="00854C9E" w:rsidP="00112608">
      <w:pPr>
        <w:jc w:val="both"/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</w:pPr>
      <w:r w:rsidRPr="00BA2EAD">
        <w:rPr>
          <w:rFonts w:ascii="Times New Roman" w:hAnsi="Times New Roman" w:cs="Times New Roman"/>
          <w:b/>
          <w:i/>
          <w:color w:val="5B9BD5" w:themeColor="accent1"/>
          <w:sz w:val="28"/>
          <w:szCs w:val="28"/>
        </w:rPr>
        <w:t>Уважаемые родители! Для того, чтобы планомерно и систематически осуществлять сенсорное воспитание ребенка в семье, необходимо знать основные принципы построения общения с детьми.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Любознательные дети растут у любознательных родителей. Не поддавайтесь иллюзии, что вы все обо всем уже</w:t>
      </w:r>
      <w:r>
        <w:rPr>
          <w:rFonts w:ascii="Times New Roman" w:hAnsi="Times New Roman" w:cs="Times New Roman"/>
          <w:sz w:val="28"/>
          <w:szCs w:val="28"/>
        </w:rPr>
        <w:t xml:space="preserve"> знаете. Открывайте мир вместе </w:t>
      </w:r>
      <w:r w:rsidRPr="00854C9E">
        <w:rPr>
          <w:rFonts w:ascii="Times New Roman" w:hAnsi="Times New Roman" w:cs="Times New Roman"/>
          <w:sz w:val="28"/>
          <w:szCs w:val="28"/>
        </w:rPr>
        <w:t>с вашим ребенком.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 </w:t>
      </w:r>
      <w:r w:rsidRPr="00854C9E">
        <w:rPr>
          <w:rFonts w:ascii="Times New Roman" w:hAnsi="Times New Roman" w:cs="Times New Roman"/>
          <w:sz w:val="28"/>
          <w:szCs w:val="28"/>
        </w:rPr>
        <w:t>с ребенк</w:t>
      </w:r>
      <w:r>
        <w:rPr>
          <w:rFonts w:ascii="Times New Roman" w:hAnsi="Times New Roman" w:cs="Times New Roman"/>
          <w:sz w:val="28"/>
          <w:szCs w:val="28"/>
        </w:rPr>
        <w:t>ом- сначала называя окружающие </w:t>
      </w:r>
      <w:r w:rsidRPr="00854C9E">
        <w:rPr>
          <w:rFonts w:ascii="Times New Roman" w:hAnsi="Times New Roman" w:cs="Times New Roman"/>
          <w:sz w:val="28"/>
          <w:szCs w:val="28"/>
        </w:rPr>
        <w:t>предметы, позже – действия, признаки и свойства п</w:t>
      </w:r>
      <w:r>
        <w:rPr>
          <w:rFonts w:ascii="Times New Roman" w:hAnsi="Times New Roman" w:cs="Times New Roman"/>
          <w:sz w:val="28"/>
          <w:szCs w:val="28"/>
        </w:rPr>
        <w:t xml:space="preserve">редметов, </w:t>
      </w:r>
      <w:r w:rsidRPr="00854C9E">
        <w:rPr>
          <w:rFonts w:ascii="Times New Roman" w:hAnsi="Times New Roman" w:cs="Times New Roman"/>
          <w:sz w:val="28"/>
          <w:szCs w:val="28"/>
        </w:rPr>
        <w:t xml:space="preserve">объясняйте окружающий мир и формулируйте закономерности, рассуждайте вслух, обосновывайте </w:t>
      </w:r>
      <w:proofErr w:type="gramStart"/>
      <w:r w:rsidRPr="00854C9E">
        <w:rPr>
          <w:rFonts w:ascii="Times New Roman" w:hAnsi="Times New Roman" w:cs="Times New Roman"/>
          <w:sz w:val="28"/>
          <w:szCs w:val="28"/>
        </w:rPr>
        <w:t>свои  суждения</w:t>
      </w:r>
      <w:proofErr w:type="gramEnd"/>
      <w:r w:rsidRPr="00854C9E">
        <w:rPr>
          <w:rFonts w:ascii="Times New Roman" w:hAnsi="Times New Roman" w:cs="Times New Roman"/>
          <w:sz w:val="28"/>
          <w:szCs w:val="28"/>
        </w:rPr>
        <w:t>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Задавайте ребенку </w:t>
      </w:r>
      <w:r w:rsidRPr="00854C9E">
        <w:rPr>
          <w:rFonts w:ascii="Times New Roman" w:hAnsi="Times New Roman" w:cs="Times New Roman"/>
          <w:sz w:val="28"/>
          <w:szCs w:val="28"/>
        </w:rPr>
        <w:t>как можно больше вопросов.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сегда внимательно выслушивайте </w:t>
      </w:r>
      <w:r w:rsidRPr="00854C9E">
        <w:rPr>
          <w:rFonts w:ascii="Times New Roman" w:hAnsi="Times New Roman" w:cs="Times New Roman"/>
          <w:sz w:val="28"/>
          <w:szCs w:val="28"/>
        </w:rPr>
        <w:t>рассуждения ребенка и никогда не иронизируйте над ними. Уважайте его интеллектуальный труд.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Отыскивайте </w:t>
      </w:r>
      <w:r w:rsidRPr="00854C9E">
        <w:rPr>
          <w:rFonts w:ascii="Times New Roman" w:hAnsi="Times New Roman" w:cs="Times New Roman"/>
          <w:sz w:val="28"/>
          <w:szCs w:val="28"/>
        </w:rPr>
        <w:t>и приносите домой любопытные вещи, книги, истории. Дели</w:t>
      </w:r>
      <w:r>
        <w:rPr>
          <w:rFonts w:ascii="Times New Roman" w:hAnsi="Times New Roman" w:cs="Times New Roman"/>
          <w:sz w:val="28"/>
          <w:szCs w:val="28"/>
        </w:rPr>
        <w:t>тесь этим с ребенком. Пусть он не все и не сразу поймет: развивающее общение </w:t>
      </w:r>
      <w:r w:rsidRPr="00854C9E">
        <w:rPr>
          <w:rFonts w:ascii="Times New Roman" w:hAnsi="Times New Roman" w:cs="Times New Roman"/>
          <w:sz w:val="28"/>
          <w:szCs w:val="28"/>
        </w:rPr>
        <w:t>— это всегда немного общение «</w:t>
      </w:r>
      <w:proofErr w:type="spellStart"/>
      <w:r w:rsidRPr="00854C9E">
        <w:rPr>
          <w:rFonts w:ascii="Times New Roman" w:hAnsi="Times New Roman" w:cs="Times New Roman"/>
          <w:sz w:val="28"/>
          <w:szCs w:val="28"/>
        </w:rPr>
        <w:t>навырост</w:t>
      </w:r>
      <w:proofErr w:type="spellEnd"/>
      <w:r w:rsidRPr="00854C9E">
        <w:rPr>
          <w:rFonts w:ascii="Times New Roman" w:hAnsi="Times New Roman" w:cs="Times New Roman"/>
          <w:sz w:val="28"/>
          <w:szCs w:val="28"/>
        </w:rPr>
        <w:t>».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</w:t>
      </w:r>
      <w:r w:rsidRPr="00854C9E">
        <w:rPr>
          <w:rFonts w:ascii="Times New Roman" w:hAnsi="Times New Roman" w:cs="Times New Roman"/>
          <w:sz w:val="28"/>
          <w:szCs w:val="28"/>
        </w:rPr>
        <w:t>, много путешествуйте с ребенком.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Приглашайте в дом интересных людей, при общении с ними не отправляйте ребенка «поиграть в соседней комнате».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Ходите с ребенком в музеи.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Проводите совместные наблюдения и опыты.</w:t>
      </w:r>
    </w:p>
    <w:p w:rsidR="00854C9E" w:rsidRP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Эмоционально поддерживайте исследовательскую </w:t>
      </w:r>
      <w:r w:rsidRPr="00854C9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еятельность ребенка. Поощряйте </w:t>
      </w:r>
      <w:r w:rsidRPr="00854C9E">
        <w:rPr>
          <w:rFonts w:ascii="Times New Roman" w:hAnsi="Times New Roman" w:cs="Times New Roman"/>
          <w:sz w:val="28"/>
          <w:szCs w:val="28"/>
        </w:rPr>
        <w:t>его инициативу 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самостоятельность. Создавайте </w:t>
      </w:r>
      <w:r w:rsidRPr="00854C9E">
        <w:rPr>
          <w:rFonts w:ascii="Times New Roman" w:hAnsi="Times New Roman" w:cs="Times New Roman"/>
          <w:sz w:val="28"/>
          <w:szCs w:val="28"/>
        </w:rPr>
        <w:t>условия для реализации его замыслов.</w:t>
      </w:r>
    </w:p>
    <w:p w:rsidR="00854C9E" w:rsidRDefault="00854C9E" w:rsidP="0011260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 </w:t>
      </w:r>
      <w:r w:rsidRPr="00854C9E">
        <w:rPr>
          <w:rFonts w:ascii="Times New Roman" w:hAnsi="Times New Roman" w:cs="Times New Roman"/>
          <w:sz w:val="28"/>
          <w:szCs w:val="28"/>
        </w:rPr>
        <w:t>свои увлечения предметом общения с ребенком.</w:t>
      </w:r>
    </w:p>
    <w:p w:rsidR="00854C9E" w:rsidRPr="00854C9E" w:rsidRDefault="00854C9E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Все мы хотим, чтобы наши дети были лучше нас – красивее, талантливее, умнее. Природа подарила им эту возможность, которую нужно раскрыть, сохранить, а дальше они будут рад</w:t>
      </w:r>
      <w:r>
        <w:rPr>
          <w:rFonts w:ascii="Times New Roman" w:hAnsi="Times New Roman" w:cs="Times New Roman"/>
          <w:sz w:val="28"/>
          <w:szCs w:val="28"/>
        </w:rPr>
        <w:t>овать нас, удивлять и восхищать</w:t>
      </w:r>
      <w:r w:rsidRPr="00854C9E">
        <w:rPr>
          <w:rFonts w:ascii="Times New Roman" w:hAnsi="Times New Roman" w:cs="Times New Roman"/>
          <w:sz w:val="28"/>
          <w:szCs w:val="28"/>
        </w:rPr>
        <w:t>.</w:t>
      </w:r>
    </w:p>
    <w:p w:rsidR="00854C9E" w:rsidRDefault="00854C9E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C9E">
        <w:rPr>
          <w:rFonts w:ascii="Times New Roman" w:hAnsi="Times New Roman" w:cs="Times New Roman"/>
          <w:sz w:val="28"/>
          <w:szCs w:val="28"/>
        </w:rPr>
        <w:t>Путь дошкольника очень – ответственный. Поэтому нам надо помнить: все, что происходит в непосредственном окружении м</w:t>
      </w:r>
      <w:r>
        <w:rPr>
          <w:rFonts w:ascii="Times New Roman" w:hAnsi="Times New Roman" w:cs="Times New Roman"/>
          <w:sz w:val="28"/>
          <w:szCs w:val="28"/>
        </w:rPr>
        <w:t>алыша, преобразуется в его душе, а Вам родители нужно только развивать способности Вашего ребёнка,</w:t>
      </w:r>
      <w:r w:rsidR="00C16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ценить его потенциал</w:t>
      </w:r>
      <w:r w:rsidR="00C16F6F">
        <w:rPr>
          <w:rFonts w:ascii="Times New Roman" w:hAnsi="Times New Roman" w:cs="Times New Roman"/>
          <w:sz w:val="28"/>
          <w:szCs w:val="28"/>
        </w:rPr>
        <w:t xml:space="preserve"> и помогать ему во всём.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2EA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Методические рекомендации для родителей по созданию предметно-развивающей среды в семье.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2EAD">
        <w:rPr>
          <w:rFonts w:ascii="Times New Roman" w:hAnsi="Times New Roman" w:cs="Times New Roman"/>
          <w:color w:val="FF0000"/>
          <w:sz w:val="28"/>
          <w:szCs w:val="28"/>
        </w:rPr>
        <w:t>Для детей 1.5 – 2,5 года.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В этот период для познавательного р</w:t>
      </w:r>
      <w:r>
        <w:rPr>
          <w:rFonts w:ascii="Times New Roman" w:hAnsi="Times New Roman" w:cs="Times New Roman"/>
          <w:sz w:val="28"/>
          <w:szCs w:val="28"/>
        </w:rPr>
        <w:t>азвития </w:t>
      </w:r>
      <w:r w:rsidRPr="00BA2EAD">
        <w:rPr>
          <w:rFonts w:ascii="Times New Roman" w:hAnsi="Times New Roman" w:cs="Times New Roman"/>
          <w:sz w:val="28"/>
          <w:szCs w:val="28"/>
        </w:rPr>
        <w:t>ребенка решающее значение имеет богатство окружающей его среды: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Желательно, чтобы ребенка окружали игрушки из различных материалов – дерева, камня, глины, металла, разных по</w:t>
      </w:r>
      <w:r>
        <w:rPr>
          <w:rFonts w:ascii="Times New Roman" w:hAnsi="Times New Roman" w:cs="Times New Roman"/>
          <w:sz w:val="28"/>
          <w:szCs w:val="28"/>
        </w:rPr>
        <w:t xml:space="preserve"> фактуре тканей и т.п., причем предпочтение желательно </w:t>
      </w:r>
      <w:r w:rsidRPr="00BA2EAD">
        <w:rPr>
          <w:rFonts w:ascii="Times New Roman" w:hAnsi="Times New Roman" w:cs="Times New Roman"/>
          <w:sz w:val="28"/>
          <w:szCs w:val="28"/>
        </w:rPr>
        <w:t>отдавать природным материалам  и объектам;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льшое значение в этом возрасте </w:t>
      </w:r>
      <w:r w:rsidRPr="00BA2EAD">
        <w:rPr>
          <w:rFonts w:ascii="Times New Roman" w:hAnsi="Times New Roman" w:cs="Times New Roman"/>
          <w:sz w:val="28"/>
          <w:szCs w:val="28"/>
        </w:rPr>
        <w:t>имеют игры с песком и водой, когда ребенок имеет возможность пересыпать и переливать из одной емкости в другую;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Различные движущиеся игрушки;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Игрушки для построен</w:t>
      </w:r>
      <w:r>
        <w:rPr>
          <w:rFonts w:ascii="Times New Roman" w:hAnsi="Times New Roman" w:cs="Times New Roman"/>
          <w:sz w:val="28"/>
          <w:szCs w:val="28"/>
        </w:rPr>
        <w:t>ия ряда по возрастанию-убыванию</w:t>
      </w:r>
      <w:r w:rsidRPr="00BA2E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пирамидки, </w:t>
      </w:r>
      <w:r w:rsidRPr="00BA2EAD">
        <w:rPr>
          <w:rFonts w:ascii="Times New Roman" w:hAnsi="Times New Roman" w:cs="Times New Roman"/>
          <w:sz w:val="28"/>
          <w:szCs w:val="28"/>
        </w:rPr>
        <w:t>матрешки и т.д.;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Игрушки, в которых используются </w:t>
      </w:r>
      <w:r w:rsidRPr="00BA2EAD">
        <w:rPr>
          <w:rFonts w:ascii="Times New Roman" w:hAnsi="Times New Roman" w:cs="Times New Roman"/>
          <w:sz w:val="28"/>
          <w:szCs w:val="28"/>
        </w:rPr>
        <w:t>разные принципы извлечения звука;</w:t>
      </w:r>
    </w:p>
    <w:p w:rsidR="00BA2EAD" w:rsidRPr="00BA2EAD" w:rsidRDefault="00BA2EAD" w:rsidP="0011260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Самодельные свистящие, шумящие, гремящие, скрипящие, шуршащие предметы.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 xml:space="preserve">         </w:t>
      </w:r>
      <w:r w:rsidRPr="00BA2EAD">
        <w:rPr>
          <w:rFonts w:ascii="Times New Roman" w:hAnsi="Times New Roman" w:cs="Times New Roman"/>
          <w:color w:val="FFC000"/>
          <w:sz w:val="28"/>
          <w:szCs w:val="28"/>
        </w:rPr>
        <w:t>Это могут быть: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-  банки из-под</w:t>
      </w:r>
      <w:r>
        <w:rPr>
          <w:rFonts w:ascii="Times New Roman" w:hAnsi="Times New Roman" w:cs="Times New Roman"/>
          <w:sz w:val="28"/>
          <w:szCs w:val="28"/>
        </w:rPr>
        <w:t xml:space="preserve"> кофе, чая, соков, наполненные </w:t>
      </w:r>
      <w:r w:rsidRPr="00BA2EAD">
        <w:rPr>
          <w:rFonts w:ascii="Times New Roman" w:hAnsi="Times New Roman" w:cs="Times New Roman"/>
          <w:sz w:val="28"/>
          <w:szCs w:val="28"/>
        </w:rPr>
        <w:t>горохом, косто</w:t>
      </w:r>
      <w:r>
        <w:rPr>
          <w:rFonts w:ascii="Times New Roman" w:hAnsi="Times New Roman" w:cs="Times New Roman"/>
          <w:sz w:val="28"/>
          <w:szCs w:val="28"/>
        </w:rPr>
        <w:t>чками, </w:t>
      </w:r>
      <w:r w:rsidRPr="00BA2EAD">
        <w:rPr>
          <w:rFonts w:ascii="Times New Roman" w:hAnsi="Times New Roman" w:cs="Times New Roman"/>
          <w:sz w:val="28"/>
          <w:szCs w:val="28"/>
        </w:rPr>
        <w:t>фантиками, песком, скрепками, пуговицами и т.д.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- шуршащие метелки из обрезко</w:t>
      </w:r>
      <w:r>
        <w:rPr>
          <w:rFonts w:ascii="Times New Roman" w:hAnsi="Times New Roman" w:cs="Times New Roman"/>
          <w:sz w:val="28"/>
          <w:szCs w:val="28"/>
        </w:rPr>
        <w:t>в магнитофонной ленты, бумаги, </w:t>
      </w:r>
      <w:r w:rsidRPr="00BA2EAD">
        <w:rPr>
          <w:rFonts w:ascii="Times New Roman" w:hAnsi="Times New Roman" w:cs="Times New Roman"/>
          <w:sz w:val="28"/>
          <w:szCs w:val="28"/>
        </w:rPr>
        <w:t>полиэтилена и т.п.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погремушки </w:t>
      </w:r>
      <w:r w:rsidRPr="00BA2EAD">
        <w:rPr>
          <w:rFonts w:ascii="Times New Roman" w:hAnsi="Times New Roman" w:cs="Times New Roman"/>
          <w:sz w:val="28"/>
          <w:szCs w:val="28"/>
        </w:rPr>
        <w:t>из нанизанных на проволоку пуговиц, пластмассовых и металлических бусин, колокольчиков и т.п.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ожерелья из </w:t>
      </w:r>
      <w:r w:rsidRPr="00BA2EAD">
        <w:rPr>
          <w:rFonts w:ascii="Times New Roman" w:hAnsi="Times New Roman" w:cs="Times New Roman"/>
          <w:sz w:val="28"/>
          <w:szCs w:val="28"/>
        </w:rPr>
        <w:t>ягод рябины, скатанных фантиков, пуговиц, косточек, орехов, желудей, каштанов и т.д.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- шуршащие при т</w:t>
      </w:r>
      <w:r>
        <w:rPr>
          <w:rFonts w:ascii="Times New Roman" w:hAnsi="Times New Roman" w:cs="Times New Roman"/>
          <w:sz w:val="28"/>
          <w:szCs w:val="28"/>
        </w:rPr>
        <w:t>рении друг о друга еловые шишки</w:t>
      </w:r>
      <w:r w:rsidRPr="00BA2EAD">
        <w:rPr>
          <w:rFonts w:ascii="Times New Roman" w:hAnsi="Times New Roman" w:cs="Times New Roman"/>
          <w:sz w:val="28"/>
          <w:szCs w:val="28"/>
        </w:rPr>
        <w:t>, оберточная бумага, шумящие морские раковины, палочки разной толщины из дерева разных пород.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- перевернутые детские формочки, ведра,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- свистки и дудочки из глины и дерева.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Конструкторы и мозаика;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Разнообразные изобразите</w:t>
      </w:r>
      <w:r>
        <w:rPr>
          <w:rFonts w:ascii="Times New Roman" w:hAnsi="Times New Roman" w:cs="Times New Roman"/>
          <w:sz w:val="28"/>
          <w:szCs w:val="28"/>
        </w:rPr>
        <w:t>льные материалы: бумага разной </w:t>
      </w:r>
      <w:r w:rsidRPr="00BA2EAD">
        <w:rPr>
          <w:rFonts w:ascii="Times New Roman" w:hAnsi="Times New Roman" w:cs="Times New Roman"/>
          <w:sz w:val="28"/>
          <w:szCs w:val="28"/>
        </w:rPr>
        <w:t>фактуры, плотности и цвета, пластилин, воск, краски, карандаши, фломастеры, мелки и т.д.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контрастных размеров, и и</w:t>
      </w:r>
      <w:r w:rsidRPr="00BA2EAD">
        <w:rPr>
          <w:rFonts w:ascii="Times New Roman" w:hAnsi="Times New Roman" w:cs="Times New Roman"/>
          <w:sz w:val="28"/>
          <w:szCs w:val="28"/>
        </w:rPr>
        <w:t>грушки различной формы (круглые, кубические),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Емкости, с которыми можно производить прямые и обратные действия</w:t>
      </w:r>
      <w:r w:rsidRPr="00BA2EAD">
        <w:rPr>
          <w:rFonts w:ascii="Times New Roman" w:hAnsi="Times New Roman" w:cs="Times New Roman"/>
          <w:sz w:val="28"/>
          <w:szCs w:val="28"/>
        </w:rPr>
        <w:t>: положить-достать, насыпать-высыпать и т.д.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Книги с большими предметными картинками,</w:t>
      </w:r>
    </w:p>
    <w:p w:rsidR="00BA2EAD" w:rsidRPr="00BA2EAD" w:rsidRDefault="00BA2EAD" w:rsidP="0011260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 xml:space="preserve">Качели, </w:t>
      </w:r>
      <w:proofErr w:type="spellStart"/>
      <w:r w:rsidRPr="00BA2EAD"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 w:rsidRPr="00BA2EAD">
        <w:rPr>
          <w:rFonts w:ascii="Times New Roman" w:hAnsi="Times New Roman" w:cs="Times New Roman"/>
          <w:sz w:val="28"/>
          <w:szCs w:val="28"/>
        </w:rPr>
        <w:t>, мягкие модули.</w:t>
      </w:r>
    </w:p>
    <w:p w:rsidR="00BA2EAD" w:rsidRPr="00BA2EAD" w:rsidRDefault="00BA2EAD" w:rsidP="0011260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 </w:t>
      </w:r>
      <w:r w:rsidRPr="00BA2EAD">
        <w:rPr>
          <w:rFonts w:ascii="Times New Roman" w:hAnsi="Times New Roman" w:cs="Times New Roman"/>
          <w:color w:val="FF0000"/>
          <w:sz w:val="28"/>
          <w:szCs w:val="28"/>
        </w:rPr>
        <w:t>Для детей 2,5 – 4 года.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Развивающую среду разумно дополнить </w:t>
      </w:r>
      <w:r w:rsidRPr="00BA2EAD">
        <w:rPr>
          <w:rFonts w:ascii="Times New Roman" w:hAnsi="Times New Roman" w:cs="Times New Roman"/>
          <w:sz w:val="28"/>
          <w:szCs w:val="28"/>
        </w:rPr>
        <w:t>следующими предметами: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Разрезные картинки, кубики с картинками;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Парные картинки;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ехместные матрешки, пирамидки, </w:t>
      </w:r>
      <w:r w:rsidRPr="00BA2EAD">
        <w:rPr>
          <w:rFonts w:ascii="Times New Roman" w:hAnsi="Times New Roman" w:cs="Times New Roman"/>
          <w:sz w:val="28"/>
          <w:szCs w:val="28"/>
        </w:rPr>
        <w:t>формы-вкладыши;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Несколько видов мозаики;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Разнообразные некомплектные конструкторы;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Игрушки с раз</w:t>
      </w:r>
      <w:r>
        <w:rPr>
          <w:rFonts w:ascii="Times New Roman" w:hAnsi="Times New Roman" w:cs="Times New Roman"/>
          <w:sz w:val="28"/>
          <w:szCs w:val="28"/>
        </w:rPr>
        <w:t xml:space="preserve">ным принципом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A2EAD">
        <w:rPr>
          <w:rFonts w:ascii="Times New Roman" w:hAnsi="Times New Roman" w:cs="Times New Roman"/>
          <w:sz w:val="28"/>
          <w:szCs w:val="28"/>
        </w:rPr>
        <w:t>пианино, бубен, мар</w:t>
      </w:r>
      <w:r>
        <w:rPr>
          <w:rFonts w:ascii="Times New Roman" w:hAnsi="Times New Roman" w:cs="Times New Roman"/>
          <w:sz w:val="28"/>
          <w:szCs w:val="28"/>
        </w:rPr>
        <w:t>акасы, гитара, трещотка и др.); и б</w:t>
      </w:r>
      <w:r w:rsidRPr="00BA2EAD">
        <w:rPr>
          <w:rFonts w:ascii="Times New Roman" w:hAnsi="Times New Roman" w:cs="Times New Roman"/>
          <w:sz w:val="28"/>
          <w:szCs w:val="28"/>
        </w:rPr>
        <w:t>анки разного размера;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Шнуровки, застегивающиеся коврики.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Машинки крупные и средние, </w:t>
      </w:r>
      <w:r w:rsidRPr="00BA2EAD">
        <w:rPr>
          <w:rFonts w:ascii="Times New Roman" w:hAnsi="Times New Roman" w:cs="Times New Roman"/>
          <w:sz w:val="28"/>
          <w:szCs w:val="28"/>
        </w:rPr>
        <w:t>куклы разной величины,  мебель;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Игрушечные животные;</w:t>
      </w:r>
    </w:p>
    <w:p w:rsidR="00BA2EAD" w:rsidRPr="00BA2EAD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Тканевые мячики;</w:t>
      </w:r>
    </w:p>
    <w:p w:rsidR="00C42B3B" w:rsidRPr="00112608" w:rsidRDefault="00BA2EAD" w:rsidP="0011260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2EAD">
        <w:rPr>
          <w:rFonts w:ascii="Times New Roman" w:hAnsi="Times New Roman" w:cs="Times New Roman"/>
          <w:sz w:val="28"/>
          <w:szCs w:val="28"/>
        </w:rPr>
        <w:t>Книги с реальными изображениями животных, окружающих предметов.</w:t>
      </w:r>
      <w:bookmarkStart w:id="0" w:name="_GoBack"/>
      <w:bookmarkEnd w:id="0"/>
    </w:p>
    <w:sectPr w:rsidR="00C42B3B" w:rsidRPr="00112608" w:rsidSect="0011260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65C6"/>
    <w:multiLevelType w:val="multilevel"/>
    <w:tmpl w:val="3628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C4CB2"/>
    <w:multiLevelType w:val="multilevel"/>
    <w:tmpl w:val="026A0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45EDA"/>
    <w:multiLevelType w:val="multilevel"/>
    <w:tmpl w:val="4B6A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A2380"/>
    <w:multiLevelType w:val="multilevel"/>
    <w:tmpl w:val="340C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3B"/>
    <w:rsid w:val="00112608"/>
    <w:rsid w:val="002F7831"/>
    <w:rsid w:val="003371FB"/>
    <w:rsid w:val="003B46CB"/>
    <w:rsid w:val="00854C9E"/>
    <w:rsid w:val="00BA2EAD"/>
    <w:rsid w:val="00C16F6F"/>
    <w:rsid w:val="00C42B3B"/>
    <w:rsid w:val="00F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04AD"/>
  <w15:docId w15:val="{67BF7084-C929-4697-A095-3F1654BC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B3B"/>
  </w:style>
  <w:style w:type="paragraph" w:styleId="1">
    <w:name w:val="heading 1"/>
    <w:basedOn w:val="a"/>
    <w:next w:val="a"/>
    <w:link w:val="10"/>
    <w:uiPriority w:val="9"/>
    <w:qFormat/>
    <w:rsid w:val="00C42B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B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FE06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HP</cp:lastModifiedBy>
  <cp:revision>2</cp:revision>
  <dcterms:created xsi:type="dcterms:W3CDTF">2025-04-27T15:01:00Z</dcterms:created>
  <dcterms:modified xsi:type="dcterms:W3CDTF">2025-04-27T15:01:00Z</dcterms:modified>
</cp:coreProperties>
</file>